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5570" w14:textId="24C559D9" w:rsidR="000A5450" w:rsidRDefault="000A5450" w:rsidP="007B22CD">
      <w:pPr>
        <w:rPr>
          <w:rFonts w:ascii="Open Sans" w:hAnsi="Open Sans" w:cs="Open Sans"/>
          <w:b/>
          <w:bCs/>
        </w:rPr>
      </w:pPr>
      <w:r>
        <w:rPr>
          <w:rFonts w:ascii="Open Sans" w:hAnsi="Open Sans" w:cs="Open Sans"/>
          <w:b/>
          <w:bCs/>
          <w:noProof/>
        </w:rPr>
        <w:drawing>
          <wp:inline distT="0" distB="0" distL="0" distR="0" wp14:anchorId="4214945A" wp14:editId="179D2961">
            <wp:extent cx="2425566" cy="640080"/>
            <wp:effectExtent l="0" t="0" r="0" b="7620"/>
            <wp:docPr id="198156995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69952"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435222" cy="642628"/>
                    </a:xfrm>
                    <a:prstGeom prst="rect">
                      <a:avLst/>
                    </a:prstGeom>
                  </pic:spPr>
                </pic:pic>
              </a:graphicData>
            </a:graphic>
          </wp:inline>
        </w:drawing>
      </w:r>
    </w:p>
    <w:p w14:paraId="46B56DA1" w14:textId="77777777" w:rsidR="008F2DBA" w:rsidRPr="008F2DBA" w:rsidRDefault="008F2DBA" w:rsidP="008F2DBA">
      <w:pPr>
        <w:rPr>
          <w:rFonts w:ascii="Open Sans" w:hAnsi="Open Sans" w:cs="Open Sans"/>
          <w:b/>
          <w:bCs/>
        </w:rPr>
      </w:pPr>
      <w:r w:rsidRPr="008F2DBA">
        <w:rPr>
          <w:rFonts w:ascii="Open Sans" w:hAnsi="Open Sans" w:cs="Open Sans"/>
          <w:b/>
          <w:bCs/>
        </w:rPr>
        <w:t>Protecting the Lifeline of America’s Primary Care Network</w:t>
      </w:r>
    </w:p>
    <w:p w14:paraId="393B98DF" w14:textId="2F476E46" w:rsidR="008F2DBA" w:rsidRPr="008F2DBA" w:rsidRDefault="008F2DBA" w:rsidP="008F2DBA">
      <w:pPr>
        <w:rPr>
          <w:rFonts w:ascii="Open Sans" w:hAnsi="Open Sans" w:cs="Open Sans"/>
        </w:rPr>
      </w:pPr>
      <w:r w:rsidRPr="008F2DBA">
        <w:rPr>
          <w:rFonts w:ascii="Open Sans" w:hAnsi="Open Sans" w:cs="Open Sans"/>
        </w:rPr>
        <w:t>America is facing a crisis in access to primary care and Community Health Centers (CHCs) like [</w:t>
      </w:r>
      <w:r w:rsidRPr="008F2DBA">
        <w:rPr>
          <w:rFonts w:ascii="Open Sans" w:hAnsi="Open Sans" w:cs="Open Sans"/>
          <w:highlight w:val="yellow"/>
        </w:rPr>
        <w:t>INSERT NAME</w:t>
      </w:r>
      <w:r w:rsidRPr="008F2DBA">
        <w:rPr>
          <w:rFonts w:ascii="Open Sans" w:hAnsi="Open Sans" w:cs="Open Sans"/>
        </w:rPr>
        <w:t>] stand ready to help solve it. [</w:t>
      </w:r>
      <w:r w:rsidRPr="008F2DBA">
        <w:rPr>
          <w:rFonts w:ascii="Open Sans" w:hAnsi="Open Sans" w:cs="Open Sans"/>
          <w:highlight w:val="yellow"/>
        </w:rPr>
        <w:t>INSERT NAME</w:t>
      </w:r>
      <w:r w:rsidRPr="008F2DBA">
        <w:rPr>
          <w:rFonts w:ascii="Open Sans" w:hAnsi="Open Sans" w:cs="Open Sans"/>
        </w:rPr>
        <w:t xml:space="preserve">] is one of more than 1,500 CHCs that are the backbone of our primary care system—serving up to 52 million people at over 17,000 sites across the United States and employing more than 326,000 clinicians and staff who deliver affordable, comprehensive, and effective care for up to one in seven Americans. </w:t>
      </w:r>
      <w:r w:rsidR="00DE37E0">
        <w:rPr>
          <w:rFonts w:ascii="Open Sans" w:hAnsi="Open Sans" w:cs="Open Sans"/>
        </w:rPr>
        <w:t>CHCs</w:t>
      </w:r>
      <w:r w:rsidRPr="008F2DBA">
        <w:rPr>
          <w:rFonts w:ascii="Open Sans" w:hAnsi="Open Sans" w:cs="Open Sans"/>
        </w:rPr>
        <w:t xml:space="preserve"> not only save lives, </w:t>
      </w:r>
      <w:proofErr w:type="gramStart"/>
      <w:r w:rsidRPr="008F2DBA">
        <w:rPr>
          <w:rFonts w:ascii="Open Sans" w:hAnsi="Open Sans" w:cs="Open Sans"/>
        </w:rPr>
        <w:t>they</w:t>
      </w:r>
      <w:proofErr w:type="gramEnd"/>
      <w:r w:rsidRPr="008F2DBA">
        <w:rPr>
          <w:rFonts w:ascii="Open Sans" w:hAnsi="Open Sans" w:cs="Open Sans"/>
        </w:rPr>
        <w:t xml:space="preserve"> strengthen communities, improve health outcomes, and generate over $85 billion in annual economic impact through jobs and local investment.</w:t>
      </w:r>
    </w:p>
    <w:p w14:paraId="3E64859E" w14:textId="3876AD08" w:rsidR="008F2DBA" w:rsidRPr="008F2DBA" w:rsidRDefault="008F2DBA" w:rsidP="008F2DBA">
      <w:pPr>
        <w:rPr>
          <w:rFonts w:ascii="Open Sans" w:hAnsi="Open Sans" w:cs="Open Sans"/>
        </w:rPr>
      </w:pPr>
      <w:r w:rsidRPr="008F2DBA">
        <w:rPr>
          <w:rFonts w:ascii="Open Sans" w:hAnsi="Open Sans" w:cs="Open Sans"/>
        </w:rPr>
        <w:t>At [</w:t>
      </w:r>
      <w:r w:rsidRPr="008F2DBA">
        <w:rPr>
          <w:rFonts w:ascii="Open Sans" w:hAnsi="Open Sans" w:cs="Open Sans"/>
          <w:highlight w:val="yellow"/>
        </w:rPr>
        <w:t>NAME OF YOUR HEALTH CENTER</w:t>
      </w:r>
      <w:r w:rsidRPr="008F2DBA">
        <w:rPr>
          <w:rFonts w:ascii="Open Sans" w:hAnsi="Open Sans" w:cs="Open Sans"/>
        </w:rPr>
        <w:t>], we serve [</w:t>
      </w:r>
      <w:r w:rsidRPr="008F2DBA">
        <w:rPr>
          <w:rFonts w:ascii="Open Sans" w:hAnsi="Open Sans" w:cs="Open Sans"/>
          <w:highlight w:val="yellow"/>
        </w:rPr>
        <w:t>INSERT LOCAL PATIENT DATA AND SERVICES</w:t>
      </w:r>
      <w:r w:rsidRPr="008F2DBA">
        <w:rPr>
          <w:rFonts w:ascii="Open Sans" w:hAnsi="Open Sans" w:cs="Open Sans"/>
        </w:rPr>
        <w:t>].</w:t>
      </w:r>
    </w:p>
    <w:p w14:paraId="3166D9BD" w14:textId="7AE7FAA7" w:rsidR="008F2DBA" w:rsidRPr="008F2DBA" w:rsidRDefault="008F2DBA" w:rsidP="008F2DBA">
      <w:pPr>
        <w:rPr>
          <w:rFonts w:ascii="Open Sans" w:hAnsi="Open Sans" w:cs="Open Sans"/>
        </w:rPr>
      </w:pPr>
      <w:r w:rsidRPr="008F2DBA">
        <w:rPr>
          <w:rFonts w:ascii="Open Sans" w:hAnsi="Open Sans" w:cs="Open Sans"/>
        </w:rPr>
        <w:t xml:space="preserve">But this lifeline is now at risk. Unless Congress acts to renew CHC funding, CHCs around the country may be forced to close sites and lay off staff—leading to more barriers to health care. At </w:t>
      </w:r>
      <w:r w:rsidRPr="008F2DBA">
        <w:rPr>
          <w:rFonts w:ascii="Open Sans" w:hAnsi="Open Sans" w:cs="Open Sans"/>
          <w:highlight w:val="yellow"/>
        </w:rPr>
        <w:t>[INSERT NAME</w:t>
      </w:r>
      <w:r w:rsidRPr="008F2DBA">
        <w:rPr>
          <w:rFonts w:ascii="Open Sans" w:hAnsi="Open Sans" w:cs="Open Sans"/>
        </w:rPr>
        <w:t xml:space="preserve">], we are making contingency plans that involve </w:t>
      </w:r>
      <w:r w:rsidRPr="008F2DBA">
        <w:rPr>
          <w:rFonts w:ascii="Open Sans" w:hAnsi="Open Sans" w:cs="Open Sans"/>
          <w:highlight w:val="yellow"/>
        </w:rPr>
        <w:t>[PROVIDE EXAMPLE OF SERVICE AT RISK IF FUNDING ISN’T RENEWED</w:t>
      </w:r>
      <w:r w:rsidRPr="008F2DBA">
        <w:rPr>
          <w:rFonts w:ascii="Open Sans" w:hAnsi="Open Sans" w:cs="Open Sans"/>
        </w:rPr>
        <w:t>]</w:t>
      </w:r>
    </w:p>
    <w:p w14:paraId="51BBEB3F" w14:textId="77777777" w:rsidR="008F2DBA" w:rsidRPr="008F2DBA" w:rsidRDefault="008F2DBA" w:rsidP="008F2DBA">
      <w:pPr>
        <w:rPr>
          <w:rFonts w:ascii="Open Sans" w:hAnsi="Open Sans" w:cs="Open Sans"/>
        </w:rPr>
      </w:pPr>
      <w:r w:rsidRPr="008F2DBA">
        <w:rPr>
          <w:rFonts w:ascii="Open Sans" w:hAnsi="Open Sans" w:cs="Open Sans"/>
        </w:rPr>
        <w:t>CHCs lower health care costs by $24 billion annually by preventing chronic disease, managing complex conditions, and reducing avoidable hospital visits. In rural towns, urban neighborhoods, and underserved communities everywhere, we are a vital safety net—often the only access point for preventive and primary care.</w:t>
      </w:r>
    </w:p>
    <w:p w14:paraId="313CA395" w14:textId="27889402" w:rsidR="008F2DBA" w:rsidRPr="008F2DBA" w:rsidRDefault="008F2DBA" w:rsidP="008F2DBA">
      <w:pPr>
        <w:rPr>
          <w:rFonts w:ascii="Open Sans" w:hAnsi="Open Sans" w:cs="Open Sans"/>
        </w:rPr>
      </w:pPr>
      <w:r w:rsidRPr="008F2DBA">
        <w:rPr>
          <w:rFonts w:ascii="Open Sans" w:hAnsi="Open Sans" w:cs="Open Sans"/>
        </w:rPr>
        <w:t xml:space="preserve">Our mission goes far beyond medicine. </w:t>
      </w:r>
      <w:r w:rsidR="00195BAB">
        <w:rPr>
          <w:rFonts w:ascii="Open Sans" w:hAnsi="Open Sans" w:cs="Open Sans"/>
        </w:rPr>
        <w:t>CHC</w:t>
      </w:r>
      <w:r w:rsidRPr="008F2DBA">
        <w:rPr>
          <w:rFonts w:ascii="Open Sans" w:hAnsi="Open Sans" w:cs="Open Sans"/>
        </w:rPr>
        <w:t>s look upstream to address what truly impacts health—poverty, housing instability, food insecurity, and transportation barriers. We partner with local governments, schools, hospitals, and community organizations to bridge gaps and build resilience. This model works—and it deserves to be sustained.</w:t>
      </w:r>
    </w:p>
    <w:p w14:paraId="7E5C60D8" w14:textId="77777777" w:rsidR="008F2DBA" w:rsidRPr="008F2DBA" w:rsidRDefault="008F2DBA" w:rsidP="008F2DBA">
      <w:pPr>
        <w:rPr>
          <w:rFonts w:ascii="Open Sans" w:hAnsi="Open Sans" w:cs="Open Sans"/>
        </w:rPr>
      </w:pPr>
      <w:r w:rsidRPr="008F2DBA">
        <w:rPr>
          <w:rFonts w:ascii="Open Sans" w:hAnsi="Open Sans" w:cs="Open Sans"/>
        </w:rPr>
        <w:t>Today, the demand for health care is at an all-time high. Yet federal funding has not kept pace with growth. Without swift action from Congress to extend CHC funding, millions could lose access to care, especially in rural and low-income areas where the next clinic may be hours away.</w:t>
      </w:r>
    </w:p>
    <w:p w14:paraId="38FC36E1" w14:textId="410C9270" w:rsidR="008F2DBA" w:rsidRPr="008F2DBA" w:rsidRDefault="008F2DBA" w:rsidP="008F2DBA">
      <w:pPr>
        <w:rPr>
          <w:rFonts w:ascii="Open Sans" w:hAnsi="Open Sans" w:cs="Open Sans"/>
        </w:rPr>
      </w:pPr>
      <w:r w:rsidRPr="008F2DBA">
        <w:rPr>
          <w:rFonts w:ascii="Open Sans" w:hAnsi="Open Sans" w:cs="Open Sans"/>
        </w:rPr>
        <w:lastRenderedPageBreak/>
        <w:t xml:space="preserve">Lawmakers have the power to prevent this crisis. Bipartisan support for </w:t>
      </w:r>
      <w:r w:rsidR="00DE7E82">
        <w:rPr>
          <w:rFonts w:ascii="Open Sans" w:hAnsi="Open Sans" w:cs="Open Sans"/>
        </w:rPr>
        <w:t>CHC</w:t>
      </w:r>
      <w:r w:rsidRPr="008F2DBA">
        <w:rPr>
          <w:rFonts w:ascii="Open Sans" w:hAnsi="Open Sans" w:cs="Open Sans"/>
        </w:rPr>
        <w:t xml:space="preserve">s has always been strong—and </w:t>
      </w:r>
      <w:proofErr w:type="gramStart"/>
      <w:r w:rsidRPr="008F2DBA">
        <w:rPr>
          <w:rFonts w:ascii="Open Sans" w:hAnsi="Open Sans" w:cs="Open Sans"/>
        </w:rPr>
        <w:t>now</w:t>
      </w:r>
      <w:proofErr w:type="gramEnd"/>
      <w:r w:rsidRPr="008F2DBA">
        <w:rPr>
          <w:rFonts w:ascii="Open Sans" w:hAnsi="Open Sans" w:cs="Open Sans"/>
        </w:rPr>
        <w:t xml:space="preserve"> is </w:t>
      </w:r>
      <w:proofErr w:type="gramStart"/>
      <w:r w:rsidRPr="008F2DBA">
        <w:rPr>
          <w:rFonts w:ascii="Open Sans" w:hAnsi="Open Sans" w:cs="Open Sans"/>
        </w:rPr>
        <w:t>the time</w:t>
      </w:r>
      <w:proofErr w:type="gramEnd"/>
      <w:r w:rsidRPr="008F2DBA">
        <w:rPr>
          <w:rFonts w:ascii="Open Sans" w:hAnsi="Open Sans" w:cs="Open Sans"/>
        </w:rPr>
        <w:t xml:space="preserve"> to reaffirm it. I am grateful that Representatives/Senators [</w:t>
      </w:r>
      <w:r w:rsidRPr="008F2DBA">
        <w:rPr>
          <w:rFonts w:ascii="Open Sans" w:hAnsi="Open Sans" w:cs="Open Sans"/>
          <w:highlight w:val="yellow"/>
        </w:rPr>
        <w:t>INSERT NAMES OF LOCAL CONGRESSIONAL LEADERS</w:t>
      </w:r>
      <w:r w:rsidRPr="008F2DBA">
        <w:rPr>
          <w:rFonts w:ascii="Open Sans" w:hAnsi="Open Sans" w:cs="Open Sans"/>
        </w:rPr>
        <w:t>] have stepped up to champion legislation ensuring long-term, stable funding for the CHC program and its critical workforce initiatives.</w:t>
      </w:r>
    </w:p>
    <w:p w14:paraId="3ED22BAE" w14:textId="654F95B3" w:rsidR="008F2DBA" w:rsidRPr="008F2DBA" w:rsidRDefault="008F2DBA" w:rsidP="008F2DBA">
      <w:pPr>
        <w:rPr>
          <w:rFonts w:ascii="Open Sans" w:hAnsi="Open Sans" w:cs="Open Sans"/>
        </w:rPr>
      </w:pPr>
      <w:r w:rsidRPr="008F2DBA">
        <w:rPr>
          <w:rFonts w:ascii="Open Sans" w:hAnsi="Open Sans" w:cs="Open Sans"/>
        </w:rPr>
        <w:t xml:space="preserve">This is not a partisan issue—it’s a community issue. </w:t>
      </w:r>
      <w:r w:rsidR="00FD3A61">
        <w:rPr>
          <w:rFonts w:ascii="Open Sans" w:hAnsi="Open Sans" w:cs="Open Sans"/>
        </w:rPr>
        <w:t>CHC</w:t>
      </w:r>
      <w:r w:rsidRPr="008F2DBA">
        <w:rPr>
          <w:rFonts w:ascii="Open Sans" w:hAnsi="Open Sans" w:cs="Open Sans"/>
        </w:rPr>
        <w:t>s see everyone, embodying what is best about American health care by providing service that is community-driven and improves health for all.</w:t>
      </w:r>
    </w:p>
    <w:p w14:paraId="1FE2992A" w14:textId="019F28B5" w:rsidR="008F2DBA" w:rsidRPr="008F2DBA" w:rsidRDefault="008F2DBA" w:rsidP="008F2DBA">
      <w:pPr>
        <w:rPr>
          <w:rFonts w:ascii="Open Sans" w:hAnsi="Open Sans" w:cs="Open Sans"/>
        </w:rPr>
      </w:pPr>
      <w:r w:rsidRPr="008F2DBA">
        <w:rPr>
          <w:rFonts w:ascii="Open Sans" w:hAnsi="Open Sans" w:cs="Open Sans"/>
        </w:rPr>
        <w:t xml:space="preserve">Join us in urging Congress to </w:t>
      </w:r>
      <w:proofErr w:type="gramStart"/>
      <w:r w:rsidRPr="008F2DBA">
        <w:rPr>
          <w:rFonts w:ascii="Open Sans" w:hAnsi="Open Sans" w:cs="Open Sans"/>
        </w:rPr>
        <w:t>take action</w:t>
      </w:r>
      <w:proofErr w:type="gramEnd"/>
      <w:r w:rsidRPr="008F2DBA">
        <w:rPr>
          <w:rFonts w:ascii="Open Sans" w:hAnsi="Open Sans" w:cs="Open Sans"/>
        </w:rPr>
        <w:t xml:space="preserve"> now. Visit </w:t>
      </w:r>
      <w:hyperlink r:id="rId5" w:history="1">
        <w:r w:rsidR="000B39BB" w:rsidRPr="00EE5B07">
          <w:rPr>
            <w:rStyle w:val="Hyperlink"/>
            <w:rFonts w:ascii="Open Sans" w:hAnsi="Open Sans" w:cs="Open Sans"/>
          </w:rPr>
          <w:t>www.nachc.org/resource/chc-funding-advocacy-campaign/</w:t>
        </w:r>
      </w:hyperlink>
      <w:r w:rsidRPr="008F2DBA">
        <w:rPr>
          <w:rFonts w:ascii="Open Sans" w:hAnsi="Open Sans" w:cs="Open Sans"/>
        </w:rPr>
        <w:t> to learn more about the campaign to protect CHC funding and ensure we can continue to deliver care where it’s needed most.</w:t>
      </w:r>
    </w:p>
    <w:p w14:paraId="531AA9C3" w14:textId="77777777" w:rsidR="008F2DBA" w:rsidRPr="008F2DBA" w:rsidRDefault="008F2DBA" w:rsidP="008F2DBA">
      <w:pPr>
        <w:rPr>
          <w:rFonts w:ascii="Open Sans" w:hAnsi="Open Sans" w:cs="Open Sans"/>
        </w:rPr>
      </w:pPr>
      <w:r w:rsidRPr="008F2DBA">
        <w:rPr>
          <w:rFonts w:ascii="Open Sans" w:hAnsi="Open Sans" w:cs="Open Sans"/>
        </w:rPr>
        <w:t>We will be there when you need us, and hope Congress stands with us today.</w:t>
      </w:r>
    </w:p>
    <w:p w14:paraId="3AAC832E" w14:textId="55700D27" w:rsidR="007B22CD" w:rsidRPr="007B22CD" w:rsidRDefault="007B22CD" w:rsidP="007B22CD">
      <w:pPr>
        <w:rPr>
          <w:rFonts w:ascii="Open Sans" w:hAnsi="Open Sans" w:cs="Open Sans"/>
        </w:rPr>
      </w:pPr>
    </w:p>
    <w:p w14:paraId="7932CDC5" w14:textId="77777777" w:rsidR="00126A5A" w:rsidRDefault="00126A5A"/>
    <w:sectPr w:rsidR="00126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CD"/>
    <w:rsid w:val="000016BA"/>
    <w:rsid w:val="000A5450"/>
    <w:rsid w:val="000B39BB"/>
    <w:rsid w:val="00126A5A"/>
    <w:rsid w:val="00195BAB"/>
    <w:rsid w:val="001F0B66"/>
    <w:rsid w:val="00231E86"/>
    <w:rsid w:val="004325C7"/>
    <w:rsid w:val="004A5CE8"/>
    <w:rsid w:val="007B22CD"/>
    <w:rsid w:val="007B340A"/>
    <w:rsid w:val="00817E89"/>
    <w:rsid w:val="008F2DBA"/>
    <w:rsid w:val="009564A6"/>
    <w:rsid w:val="00DE37E0"/>
    <w:rsid w:val="00DE7E82"/>
    <w:rsid w:val="00E57993"/>
    <w:rsid w:val="00F36C94"/>
    <w:rsid w:val="00F42391"/>
    <w:rsid w:val="00FD3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C51A"/>
  <w15:chartTrackingRefBased/>
  <w15:docId w15:val="{29094160-6EA2-48E5-AC21-AAAEEE95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2CD"/>
    <w:rPr>
      <w:rFonts w:eastAsiaTheme="majorEastAsia" w:cstheme="majorBidi"/>
      <w:color w:val="272727" w:themeColor="text1" w:themeTint="D8"/>
    </w:rPr>
  </w:style>
  <w:style w:type="paragraph" w:styleId="Title">
    <w:name w:val="Title"/>
    <w:basedOn w:val="Normal"/>
    <w:next w:val="Normal"/>
    <w:link w:val="TitleChar"/>
    <w:uiPriority w:val="10"/>
    <w:qFormat/>
    <w:rsid w:val="007B2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2CD"/>
    <w:pPr>
      <w:spacing w:before="160"/>
      <w:jc w:val="center"/>
    </w:pPr>
    <w:rPr>
      <w:i/>
      <w:iCs/>
      <w:color w:val="404040" w:themeColor="text1" w:themeTint="BF"/>
    </w:rPr>
  </w:style>
  <w:style w:type="character" w:customStyle="1" w:styleId="QuoteChar">
    <w:name w:val="Quote Char"/>
    <w:basedOn w:val="DefaultParagraphFont"/>
    <w:link w:val="Quote"/>
    <w:uiPriority w:val="29"/>
    <w:rsid w:val="007B22CD"/>
    <w:rPr>
      <w:i/>
      <w:iCs/>
      <w:color w:val="404040" w:themeColor="text1" w:themeTint="BF"/>
    </w:rPr>
  </w:style>
  <w:style w:type="paragraph" w:styleId="ListParagraph">
    <w:name w:val="List Paragraph"/>
    <w:basedOn w:val="Normal"/>
    <w:uiPriority w:val="34"/>
    <w:qFormat/>
    <w:rsid w:val="007B22CD"/>
    <w:pPr>
      <w:ind w:left="720"/>
      <w:contextualSpacing/>
    </w:pPr>
  </w:style>
  <w:style w:type="character" w:styleId="IntenseEmphasis">
    <w:name w:val="Intense Emphasis"/>
    <w:basedOn w:val="DefaultParagraphFont"/>
    <w:uiPriority w:val="21"/>
    <w:qFormat/>
    <w:rsid w:val="007B22CD"/>
    <w:rPr>
      <w:i/>
      <w:iCs/>
      <w:color w:val="0F4761" w:themeColor="accent1" w:themeShade="BF"/>
    </w:rPr>
  </w:style>
  <w:style w:type="paragraph" w:styleId="IntenseQuote">
    <w:name w:val="Intense Quote"/>
    <w:basedOn w:val="Normal"/>
    <w:next w:val="Normal"/>
    <w:link w:val="IntenseQuoteChar"/>
    <w:uiPriority w:val="30"/>
    <w:qFormat/>
    <w:rsid w:val="007B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2CD"/>
    <w:rPr>
      <w:i/>
      <w:iCs/>
      <w:color w:val="0F4761" w:themeColor="accent1" w:themeShade="BF"/>
    </w:rPr>
  </w:style>
  <w:style w:type="character" w:styleId="IntenseReference">
    <w:name w:val="Intense Reference"/>
    <w:basedOn w:val="DefaultParagraphFont"/>
    <w:uiPriority w:val="32"/>
    <w:qFormat/>
    <w:rsid w:val="007B22CD"/>
    <w:rPr>
      <w:b/>
      <w:bCs/>
      <w:smallCaps/>
      <w:color w:val="0F4761" w:themeColor="accent1" w:themeShade="BF"/>
      <w:spacing w:val="5"/>
    </w:rPr>
  </w:style>
  <w:style w:type="character" w:styleId="Hyperlink">
    <w:name w:val="Hyperlink"/>
    <w:basedOn w:val="DefaultParagraphFont"/>
    <w:uiPriority w:val="99"/>
    <w:unhideWhenUsed/>
    <w:rsid w:val="007B22CD"/>
    <w:rPr>
      <w:color w:val="467886" w:themeColor="hyperlink"/>
      <w:u w:val="single"/>
    </w:rPr>
  </w:style>
  <w:style w:type="character" w:styleId="UnresolvedMention">
    <w:name w:val="Unresolved Mention"/>
    <w:basedOn w:val="DefaultParagraphFont"/>
    <w:uiPriority w:val="99"/>
    <w:semiHidden/>
    <w:unhideWhenUsed/>
    <w:rsid w:val="007B22CD"/>
    <w:rPr>
      <w:color w:val="605E5C"/>
      <w:shd w:val="clear" w:color="auto" w:fill="E1DFDD"/>
    </w:rPr>
  </w:style>
  <w:style w:type="character" w:styleId="FollowedHyperlink">
    <w:name w:val="FollowedHyperlink"/>
    <w:basedOn w:val="DefaultParagraphFont"/>
    <w:uiPriority w:val="99"/>
    <w:semiHidden/>
    <w:unhideWhenUsed/>
    <w:rsid w:val="007B22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chc.org/resource/chc-funding-advocacy-campaig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2437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Mason NACHC</dc:creator>
  <cp:keywords/>
  <dc:description/>
  <cp:lastModifiedBy>Bryan Mason NACHC</cp:lastModifiedBy>
  <cp:revision>11</cp:revision>
  <dcterms:created xsi:type="dcterms:W3CDTF">2025-11-03T20:52:00Z</dcterms:created>
  <dcterms:modified xsi:type="dcterms:W3CDTF">2025-11-04T14:38:00Z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55ff1d-b0ae-4f38-9a9b-2953041986e7_Enabled">
    <vt:lpwstr>true</vt:lpwstr>
  </property>
  <property fmtid="{D5CDD505-2E9C-101B-9397-08002B2CF9AE}" pid="3" name="MSIP_Label_3f55ff1d-b0ae-4f38-9a9b-2953041986e7_SetDate">
    <vt:lpwstr>2025-11-03T19:52:57Z</vt:lpwstr>
  </property>
  <property fmtid="{D5CDD505-2E9C-101B-9397-08002B2CF9AE}" pid="4" name="MSIP_Label_3f55ff1d-b0ae-4f38-9a9b-2953041986e7_Method">
    <vt:lpwstr>Standard</vt:lpwstr>
  </property>
  <property fmtid="{D5CDD505-2E9C-101B-9397-08002B2CF9AE}" pid="5" name="MSIP_Label_3f55ff1d-b0ae-4f38-9a9b-2953041986e7_Name">
    <vt:lpwstr>defa4170-0d19-0005-0004-bc88714345d2</vt:lpwstr>
  </property>
  <property fmtid="{D5CDD505-2E9C-101B-9397-08002B2CF9AE}" pid="6" name="MSIP_Label_3f55ff1d-b0ae-4f38-9a9b-2953041986e7_SiteId">
    <vt:lpwstr>b4d5dc9c-24e4-43e3-8c18-01b2a98e5b22</vt:lpwstr>
  </property>
  <property fmtid="{D5CDD505-2E9C-101B-9397-08002B2CF9AE}" pid="7" name="MSIP_Label_3f55ff1d-b0ae-4f38-9a9b-2953041986e7_ActionId">
    <vt:lpwstr>719e3207-ecef-4f64-b86f-8628d6b368f7</vt:lpwstr>
  </property>
  <property fmtid="{D5CDD505-2E9C-101B-9397-08002B2CF9AE}" pid="8" name="MSIP_Label_3f55ff1d-b0ae-4f38-9a9b-2953041986e7_ContentBits">
    <vt:lpwstr>0</vt:lpwstr>
  </property>
  <property fmtid="{D5CDD505-2E9C-101B-9397-08002B2CF9AE}" pid="9" name="MSIP_Label_3f55ff1d-b0ae-4f38-9a9b-2953041986e7_Tag">
    <vt:lpwstr>10, 3, 0, 1</vt:lpwstr>
  </property>
</Properties>
</file>