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9B41" w14:textId="451EE126" w:rsidR="00E517DE" w:rsidRPr="00E517DE" w:rsidRDefault="00E517DE" w:rsidP="00E517DE">
      <w:r w:rsidRPr="00E517DE">
        <w:rPr>
          <w:b/>
          <w:bCs/>
        </w:rPr>
        <w:t>[Name]</w:t>
      </w:r>
      <w:r w:rsidRPr="00E517DE">
        <w:br/>
      </w:r>
      <w:r w:rsidRPr="00E517DE">
        <w:rPr>
          <w:b/>
          <w:bCs/>
        </w:rPr>
        <w:t>[Title]</w:t>
      </w:r>
      <w:r w:rsidRPr="00E517DE">
        <w:br/>
      </w:r>
      <w:r w:rsidR="000935A8">
        <w:rPr>
          <w:b/>
          <w:bCs/>
        </w:rPr>
        <w:t>[</w:t>
      </w:r>
      <w:r>
        <w:rPr>
          <w:b/>
          <w:bCs/>
        </w:rPr>
        <w:t>Organization</w:t>
      </w:r>
      <w:r w:rsidRPr="00E517DE">
        <w:rPr>
          <w:b/>
          <w:bCs/>
        </w:rPr>
        <w:t>]</w:t>
      </w:r>
    </w:p>
    <w:p w14:paraId="13D9C5DD" w14:textId="569439F4" w:rsidR="00E517DE" w:rsidRPr="00E517DE" w:rsidRDefault="00E517DE" w:rsidP="00E517DE">
      <w:r w:rsidRPr="00E517DE">
        <w:rPr>
          <w:b/>
          <w:bCs/>
        </w:rPr>
        <w:t>Subject:</w:t>
      </w:r>
      <w:r w:rsidRPr="00E517DE">
        <w:t xml:space="preserve"> Request for Approval to Attend </w:t>
      </w:r>
      <w:r w:rsidRPr="00E517DE">
        <w:rPr>
          <w:i/>
          <w:iCs/>
        </w:rPr>
        <w:t>Cultivating Health Center Operations (CHCO)</w:t>
      </w:r>
    </w:p>
    <w:p w14:paraId="24885A12" w14:textId="77777777" w:rsidR="00E517DE" w:rsidRPr="00E517DE" w:rsidRDefault="00E517DE" w:rsidP="00E517DE">
      <w:r w:rsidRPr="00E517DE">
        <w:t xml:space="preserve">Dear </w:t>
      </w:r>
      <w:r w:rsidRPr="00E517DE">
        <w:rPr>
          <w:b/>
          <w:bCs/>
        </w:rPr>
        <w:t>[Supervisor/Executive Leader’s Name]</w:t>
      </w:r>
      <w:r w:rsidRPr="00E517DE">
        <w:t>,</w:t>
      </w:r>
    </w:p>
    <w:p w14:paraId="1DF43384" w14:textId="2C464A84" w:rsidR="00E517DE" w:rsidRPr="00E517DE" w:rsidRDefault="00E517DE" w:rsidP="00E517DE">
      <w:r w:rsidRPr="00E517DE">
        <w:t xml:space="preserve">I am requesting approval to attend the upcoming </w:t>
      </w:r>
      <w:r w:rsidRPr="00E517DE">
        <w:rPr>
          <w:i/>
          <w:iCs/>
        </w:rPr>
        <w:t>Cultivating Health Center Operations (CHCO)</w:t>
      </w:r>
      <w:r w:rsidRPr="00E517DE">
        <w:t xml:space="preserve"> national workshop</w:t>
      </w:r>
      <w:r>
        <w:t xml:space="preserve"> hosted by the National Association of Community Health Centers (NACHC)</w:t>
      </w:r>
      <w:r w:rsidRPr="00E517DE">
        <w:t>. This advanced training is specifically designed for operations managers, directors, and executive leaders in community health centers who are committed to improving performance and strengthening systems across their organizations.</w:t>
      </w:r>
    </w:p>
    <w:p w14:paraId="3C6913AA" w14:textId="77777777" w:rsidR="00E517DE" w:rsidRPr="00E517DE" w:rsidRDefault="00E517DE" w:rsidP="00E517DE">
      <w:r w:rsidRPr="00E517DE">
        <w:t>CHCO focuses on the core operational challenges we face daily, including patient access, workforce engagement, revenue optimization, and operational safety. Through six interactive sessions, I will learn evidence-based approaches to:</w:t>
      </w:r>
    </w:p>
    <w:p w14:paraId="262429E4" w14:textId="77777777" w:rsidR="00E517DE" w:rsidRPr="00E517DE" w:rsidRDefault="00E517DE" w:rsidP="00E517DE">
      <w:pPr>
        <w:numPr>
          <w:ilvl w:val="0"/>
          <w:numId w:val="1"/>
        </w:numPr>
      </w:pPr>
      <w:r w:rsidRPr="00E517DE">
        <w:t>Lead through organizational and policy changes with greater confidence.</w:t>
      </w:r>
    </w:p>
    <w:p w14:paraId="5467CE18" w14:textId="77777777" w:rsidR="00E517DE" w:rsidRPr="00E517DE" w:rsidRDefault="00E517DE" w:rsidP="00E517DE">
      <w:pPr>
        <w:numPr>
          <w:ilvl w:val="0"/>
          <w:numId w:val="1"/>
        </w:numPr>
      </w:pPr>
      <w:r w:rsidRPr="00E517DE">
        <w:t>Improve scheduling, access, and front-line coordination to increase efficiency and patient satisfaction.</w:t>
      </w:r>
    </w:p>
    <w:p w14:paraId="2D5A4663" w14:textId="77777777" w:rsidR="00E517DE" w:rsidRPr="00E517DE" w:rsidRDefault="00E517DE" w:rsidP="00E517DE">
      <w:pPr>
        <w:numPr>
          <w:ilvl w:val="0"/>
          <w:numId w:val="1"/>
        </w:numPr>
      </w:pPr>
      <w:proofErr w:type="gramStart"/>
      <w:r w:rsidRPr="00E517DE">
        <w:t>Strengthen</w:t>
      </w:r>
      <w:proofErr w:type="gramEnd"/>
      <w:r w:rsidRPr="00E517DE">
        <w:t xml:space="preserve"> collaboration between operations, clinical, and finance teams.</w:t>
      </w:r>
    </w:p>
    <w:p w14:paraId="7B4B0B5E" w14:textId="77777777" w:rsidR="00E517DE" w:rsidRPr="00E517DE" w:rsidRDefault="00E517DE" w:rsidP="00E517DE">
      <w:pPr>
        <w:numPr>
          <w:ilvl w:val="0"/>
          <w:numId w:val="1"/>
        </w:numPr>
      </w:pPr>
      <w:r w:rsidRPr="00E517DE">
        <w:t>Translate national policy and compliance updates into actionable steps for our center.</w:t>
      </w:r>
    </w:p>
    <w:p w14:paraId="09001953" w14:textId="77777777" w:rsidR="00E517DE" w:rsidRPr="00E517DE" w:rsidRDefault="00E517DE" w:rsidP="00E517DE">
      <w:pPr>
        <w:numPr>
          <w:ilvl w:val="0"/>
          <w:numId w:val="1"/>
        </w:numPr>
      </w:pPr>
      <w:r w:rsidRPr="00E517DE">
        <w:t>Build systems that support workforce retention and long-term sustainability.</w:t>
      </w:r>
    </w:p>
    <w:p w14:paraId="07B239F9" w14:textId="77777777" w:rsidR="00843234" w:rsidRDefault="00843234" w:rsidP="00E517DE">
      <w:r w:rsidRPr="00843234">
        <w:t>The workshop includes tools, templates, and frameworks that can be applied immediately. I will return with a clear action plan tailored to our health center and aligned with HRSA expectations and our quality improvement priorities.</w:t>
      </w:r>
    </w:p>
    <w:p w14:paraId="25169865" w14:textId="77777777" w:rsidR="000935A8" w:rsidRDefault="000935A8">
      <w:r w:rsidRPr="000935A8">
        <w:t xml:space="preserve">This training directly supports our organizational goals related to </w:t>
      </w:r>
      <w:r w:rsidRPr="000935A8">
        <w:rPr>
          <w:b/>
          <w:bCs/>
        </w:rPr>
        <w:t>[insert strategic goal]</w:t>
      </w:r>
      <w:r w:rsidRPr="000935A8">
        <w:t xml:space="preserve">. The registration cost of </w:t>
      </w:r>
      <w:r w:rsidRPr="000935A8">
        <w:rPr>
          <w:b/>
          <w:bCs/>
        </w:rPr>
        <w:t>[insert cost]</w:t>
      </w:r>
      <w:r w:rsidRPr="000935A8">
        <w:t xml:space="preserve"> includes all sessions, national faculty instruction, and a participant toolkit. The skills and resources gained will help me contribute measurable improvements to our operations and team performance.</w:t>
      </w:r>
    </w:p>
    <w:p w14:paraId="277395CB" w14:textId="2463D607" w:rsidR="000935A8" w:rsidRDefault="000935A8">
      <w:r w:rsidRPr="000935A8">
        <w:t>Thank you for considering this request. I am confident that attending CHCO will strengthen my ability to support our mission and deliver meaningful results for our center.</w:t>
      </w:r>
    </w:p>
    <w:p w14:paraId="191B472E" w14:textId="7D21D286" w:rsidR="00617CCA" w:rsidRPr="00BE6674" w:rsidRDefault="00E517DE" w:rsidP="00617CCA">
      <w:pPr>
        <w:rPr>
          <w:b/>
          <w:bCs/>
        </w:rPr>
      </w:pPr>
      <w:r w:rsidRPr="00E517DE">
        <w:t>Sincerely,</w:t>
      </w:r>
      <w:r w:rsidRPr="00E517DE">
        <w:br/>
      </w:r>
      <w:r w:rsidRPr="00E517DE">
        <w:rPr>
          <w:b/>
          <w:bCs/>
        </w:rPr>
        <w:t>[Name]</w:t>
      </w:r>
      <w:r w:rsidRPr="00E517DE">
        <w:br/>
      </w:r>
      <w:r w:rsidR="000935A8" w:rsidRPr="00E517DE">
        <w:rPr>
          <w:b/>
          <w:bCs/>
        </w:rPr>
        <w:t>[Title]</w:t>
      </w:r>
    </w:p>
    <w:sectPr w:rsidR="00617CCA" w:rsidRPr="00BE667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D603" w14:textId="77777777" w:rsidR="00602308" w:rsidRDefault="00602308" w:rsidP="00E517DE">
      <w:pPr>
        <w:spacing w:after="0" w:line="240" w:lineRule="auto"/>
      </w:pPr>
      <w:r>
        <w:separator/>
      </w:r>
    </w:p>
  </w:endnote>
  <w:endnote w:type="continuationSeparator" w:id="0">
    <w:p w14:paraId="13A14479" w14:textId="77777777" w:rsidR="00602308" w:rsidRDefault="00602308" w:rsidP="00E5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17E1" w14:textId="77777777" w:rsidR="00602308" w:rsidRDefault="00602308" w:rsidP="00E517DE">
      <w:pPr>
        <w:spacing w:after="0" w:line="240" w:lineRule="auto"/>
      </w:pPr>
      <w:r>
        <w:separator/>
      </w:r>
    </w:p>
  </w:footnote>
  <w:footnote w:type="continuationSeparator" w:id="0">
    <w:p w14:paraId="276C6880" w14:textId="77777777" w:rsidR="00602308" w:rsidRDefault="00602308" w:rsidP="00E5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5C71" w14:textId="30FE2498" w:rsidR="00E517DE" w:rsidRDefault="00E517DE">
    <w:pPr>
      <w:pStyle w:val="Header"/>
    </w:pPr>
    <w:r>
      <w:t>Participant Justification Template - CHCO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514"/>
    <w:multiLevelType w:val="multilevel"/>
    <w:tmpl w:val="037C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C7C99"/>
    <w:multiLevelType w:val="multilevel"/>
    <w:tmpl w:val="BB58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157120">
    <w:abstractNumId w:val="1"/>
  </w:num>
  <w:num w:numId="2" w16cid:durableId="17504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DE"/>
    <w:rsid w:val="0003171E"/>
    <w:rsid w:val="000935A8"/>
    <w:rsid w:val="003026BF"/>
    <w:rsid w:val="00334975"/>
    <w:rsid w:val="00460C92"/>
    <w:rsid w:val="00473507"/>
    <w:rsid w:val="00602308"/>
    <w:rsid w:val="00617CCA"/>
    <w:rsid w:val="00654C5D"/>
    <w:rsid w:val="00691429"/>
    <w:rsid w:val="00745882"/>
    <w:rsid w:val="007844E0"/>
    <w:rsid w:val="007C660F"/>
    <w:rsid w:val="00843234"/>
    <w:rsid w:val="008517B3"/>
    <w:rsid w:val="00BE6674"/>
    <w:rsid w:val="00C202EB"/>
    <w:rsid w:val="00D60365"/>
    <w:rsid w:val="00E517DE"/>
    <w:rsid w:val="00F41871"/>
    <w:rsid w:val="00F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9A9F"/>
  <w15:chartTrackingRefBased/>
  <w15:docId w15:val="{ABC17A08-9C0E-4144-BA3A-9B06D44F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7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1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7DE"/>
  </w:style>
  <w:style w:type="paragraph" w:styleId="Footer">
    <w:name w:val="footer"/>
    <w:basedOn w:val="Normal"/>
    <w:link w:val="FooterChar"/>
    <w:uiPriority w:val="99"/>
    <w:unhideWhenUsed/>
    <w:rsid w:val="00E51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7DE"/>
  </w:style>
  <w:style w:type="paragraph" w:styleId="NormalWeb">
    <w:name w:val="Normal (Web)"/>
    <w:basedOn w:val="Normal"/>
    <w:uiPriority w:val="99"/>
    <w:semiHidden/>
    <w:unhideWhenUsed/>
    <w:rsid w:val="00617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17C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8E4FD-E039-46ED-8C7A-A581C091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1713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Stringfield NACHC</dc:creator>
  <cp:keywords/>
  <dc:description/>
  <cp:lastModifiedBy>Phillip Stringfield NACHC</cp:lastModifiedBy>
  <cp:revision>13</cp:revision>
  <dcterms:created xsi:type="dcterms:W3CDTF">2025-11-07T13:20:00Z</dcterms:created>
  <dcterms:modified xsi:type="dcterms:W3CDTF">2025-11-17T18:36:00Z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55ff1d-b0ae-4f38-9a9b-2953041986e7_Enabled">
    <vt:lpwstr>true</vt:lpwstr>
  </property>
  <property fmtid="{D5CDD505-2E9C-101B-9397-08002B2CF9AE}" pid="3" name="MSIP_Label_3f55ff1d-b0ae-4f38-9a9b-2953041986e7_SetDate">
    <vt:lpwstr>2025-11-07T13:22:40Z</vt:lpwstr>
  </property>
  <property fmtid="{D5CDD505-2E9C-101B-9397-08002B2CF9AE}" pid="4" name="MSIP_Label_3f55ff1d-b0ae-4f38-9a9b-2953041986e7_Method">
    <vt:lpwstr>Standard</vt:lpwstr>
  </property>
  <property fmtid="{D5CDD505-2E9C-101B-9397-08002B2CF9AE}" pid="5" name="MSIP_Label_3f55ff1d-b0ae-4f38-9a9b-2953041986e7_Name">
    <vt:lpwstr>defa4170-0d19-0005-0004-bc88714345d2</vt:lpwstr>
  </property>
  <property fmtid="{D5CDD505-2E9C-101B-9397-08002B2CF9AE}" pid="6" name="MSIP_Label_3f55ff1d-b0ae-4f38-9a9b-2953041986e7_SiteId">
    <vt:lpwstr>b4d5dc9c-24e4-43e3-8c18-01b2a98e5b22</vt:lpwstr>
  </property>
  <property fmtid="{D5CDD505-2E9C-101B-9397-08002B2CF9AE}" pid="7" name="MSIP_Label_3f55ff1d-b0ae-4f38-9a9b-2953041986e7_ActionId">
    <vt:lpwstr>331eb6d8-e354-4f75-8e8f-412b6136fdae</vt:lpwstr>
  </property>
  <property fmtid="{D5CDD505-2E9C-101B-9397-08002B2CF9AE}" pid="8" name="MSIP_Label_3f55ff1d-b0ae-4f38-9a9b-2953041986e7_ContentBits">
    <vt:lpwstr>0</vt:lpwstr>
  </property>
  <property fmtid="{D5CDD505-2E9C-101B-9397-08002B2CF9AE}" pid="9" name="MSIP_Label_3f55ff1d-b0ae-4f38-9a9b-2953041986e7_Tag">
    <vt:lpwstr>10, 3, 0, 1</vt:lpwstr>
  </property>
</Properties>
</file>